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4BEF3" w14:textId="77777777" w:rsidR="007170FA" w:rsidRDefault="007170FA" w:rsidP="007170FA">
      <w:pPr>
        <w:tabs>
          <w:tab w:val="left" w:pos="2200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78BC40" wp14:editId="40DAE374">
            <wp:extent cx="1057275" cy="824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28" cy="83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4BB1" w14:textId="17626B4E" w:rsidR="007170FA" w:rsidRDefault="007170FA" w:rsidP="007170FA">
      <w:pPr>
        <w:tabs>
          <w:tab w:val="left" w:pos="22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 </w:t>
      </w:r>
      <w:r w:rsidR="00264CC6">
        <w:rPr>
          <w:rFonts w:ascii="Arial" w:hAnsi="Arial" w:cs="Arial"/>
          <w:b/>
        </w:rPr>
        <w:t>N</w:t>
      </w:r>
      <w:r w:rsidR="008B78BD">
        <w:rPr>
          <w:rFonts w:ascii="Arial" w:hAnsi="Arial" w:cs="Arial"/>
          <w:b/>
        </w:rPr>
        <w:t>1</w:t>
      </w:r>
    </w:p>
    <w:p w14:paraId="2F8A8FDB" w14:textId="42B9CB7F" w:rsidR="007170FA" w:rsidRPr="00DB4E4C" w:rsidRDefault="007170FA" w:rsidP="007170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APPEARANCE – ONLINE MAGISTRATES’ COURT</w:t>
      </w:r>
    </w:p>
    <w:p w14:paraId="71BD9421" w14:textId="77777777" w:rsidR="007170FA" w:rsidRPr="00456DA8" w:rsidRDefault="007170FA" w:rsidP="007170F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7170FA" w14:paraId="44DEF7AF" w14:textId="77777777" w:rsidTr="00F76FE1">
        <w:tc>
          <w:tcPr>
            <w:tcW w:w="4815" w:type="dxa"/>
          </w:tcPr>
          <w:p w14:paraId="10E8B273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Magistrate’s Court of Victoria at [venue]:</w:t>
            </w:r>
          </w:p>
        </w:tc>
        <w:tc>
          <w:tcPr>
            <w:tcW w:w="4201" w:type="dxa"/>
          </w:tcPr>
          <w:p w14:paraId="4A128E03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170FA" w14:paraId="138E626B" w14:textId="77777777" w:rsidTr="00F76FE1">
        <w:tc>
          <w:tcPr>
            <w:tcW w:w="4815" w:type="dxa"/>
          </w:tcPr>
          <w:p w14:paraId="38D0D24F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 Ref:</w:t>
            </w:r>
          </w:p>
        </w:tc>
        <w:tc>
          <w:tcPr>
            <w:tcW w:w="4201" w:type="dxa"/>
          </w:tcPr>
          <w:p w14:paraId="3E210375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70FA" w14:paraId="39127C46" w14:textId="77777777" w:rsidTr="00F76FE1">
        <w:tc>
          <w:tcPr>
            <w:tcW w:w="4815" w:type="dxa"/>
          </w:tcPr>
          <w:p w14:paraId="58625E37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Informant:</w:t>
            </w:r>
          </w:p>
        </w:tc>
        <w:tc>
          <w:tcPr>
            <w:tcW w:w="4201" w:type="dxa"/>
          </w:tcPr>
          <w:p w14:paraId="50C5386D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70FA" w14:paraId="633EB293" w14:textId="77777777" w:rsidTr="00F76FE1">
        <w:trPr>
          <w:trHeight w:val="88"/>
        </w:trPr>
        <w:tc>
          <w:tcPr>
            <w:tcW w:w="4815" w:type="dxa"/>
          </w:tcPr>
          <w:p w14:paraId="153658A2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Accused:</w:t>
            </w:r>
          </w:p>
        </w:tc>
        <w:tc>
          <w:tcPr>
            <w:tcW w:w="4201" w:type="dxa"/>
          </w:tcPr>
          <w:p w14:paraId="60F2F21A" w14:textId="77777777" w:rsidR="007170FA" w:rsidRDefault="007170FA" w:rsidP="00F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7559727" w14:textId="77777777" w:rsidR="007170FA" w:rsidRPr="00456DA8" w:rsidRDefault="007170FA" w:rsidP="007170FA">
      <w:pPr>
        <w:rPr>
          <w:rFonts w:ascii="Arial" w:hAnsi="Arial" w:cs="Arial"/>
        </w:rPr>
      </w:pPr>
    </w:p>
    <w:p w14:paraId="2994A6A2" w14:textId="77777777" w:rsidR="007170FA" w:rsidRDefault="007170FA" w:rsidP="007170FA">
      <w:pPr>
        <w:rPr>
          <w:rFonts w:ascii="Arial" w:hAnsi="Arial" w:cs="Arial"/>
        </w:rPr>
      </w:pPr>
      <w:r>
        <w:rPr>
          <w:rFonts w:ascii="Arial" w:hAnsi="Arial" w:cs="Arial"/>
        </w:rPr>
        <w:t>TAKE NOTICE THAT the legal practitioner (or firm) indicated below has been instructed to represent the accused:</w:t>
      </w:r>
      <w:r>
        <w:rPr>
          <w:rFonts w:ascii="Arial" w:hAnsi="Arial" w:cs="Arial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7170FA" w14:paraId="5B1D1BE0" w14:textId="77777777" w:rsidTr="00F76FE1">
        <w:tc>
          <w:tcPr>
            <w:tcW w:w="4815" w:type="dxa"/>
          </w:tcPr>
          <w:p w14:paraId="46C96B3E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accused:</w:t>
            </w:r>
          </w:p>
        </w:tc>
        <w:tc>
          <w:tcPr>
            <w:tcW w:w="4201" w:type="dxa"/>
          </w:tcPr>
          <w:p w14:paraId="382413EC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70FA" w14:paraId="7E0F652B" w14:textId="77777777" w:rsidTr="00F76FE1">
        <w:tc>
          <w:tcPr>
            <w:tcW w:w="4815" w:type="dxa"/>
          </w:tcPr>
          <w:p w14:paraId="06C343BC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legal practitioner or firm:</w:t>
            </w:r>
          </w:p>
        </w:tc>
        <w:tc>
          <w:tcPr>
            <w:tcW w:w="4201" w:type="dxa"/>
          </w:tcPr>
          <w:p w14:paraId="0C0A313B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70FA" w14:paraId="71F94EE9" w14:textId="77777777" w:rsidTr="00F76FE1">
        <w:trPr>
          <w:trHeight w:val="88"/>
        </w:trPr>
        <w:tc>
          <w:tcPr>
            <w:tcW w:w="4815" w:type="dxa"/>
          </w:tcPr>
          <w:p w14:paraId="2FA9206D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legal practitioner or firm:</w:t>
            </w:r>
          </w:p>
        </w:tc>
        <w:tc>
          <w:tcPr>
            <w:tcW w:w="4201" w:type="dxa"/>
          </w:tcPr>
          <w:p w14:paraId="064DCE8B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70FA" w14:paraId="6AC98093" w14:textId="77777777" w:rsidTr="00F76FE1">
        <w:trPr>
          <w:trHeight w:val="88"/>
        </w:trPr>
        <w:tc>
          <w:tcPr>
            <w:tcW w:w="4815" w:type="dxa"/>
          </w:tcPr>
          <w:p w14:paraId="04552521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</w:tc>
        <w:tc>
          <w:tcPr>
            <w:tcW w:w="4201" w:type="dxa"/>
          </w:tcPr>
          <w:p w14:paraId="517E066E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70FA" w14:paraId="0B3D5DC2" w14:textId="77777777" w:rsidTr="00F76FE1">
        <w:trPr>
          <w:trHeight w:val="88"/>
        </w:trPr>
        <w:tc>
          <w:tcPr>
            <w:tcW w:w="4815" w:type="dxa"/>
          </w:tcPr>
          <w:p w14:paraId="4F5686B4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4201" w:type="dxa"/>
          </w:tcPr>
          <w:p w14:paraId="457A989B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170FA" w14:paraId="043D07FF" w14:textId="77777777" w:rsidTr="00F76FE1">
        <w:trPr>
          <w:trHeight w:val="88"/>
        </w:trPr>
        <w:tc>
          <w:tcPr>
            <w:tcW w:w="4815" w:type="dxa"/>
          </w:tcPr>
          <w:p w14:paraId="4C42A116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solicitor handling the matter:</w:t>
            </w:r>
          </w:p>
        </w:tc>
        <w:tc>
          <w:tcPr>
            <w:tcW w:w="4201" w:type="dxa"/>
          </w:tcPr>
          <w:p w14:paraId="332A9904" w14:textId="77777777" w:rsidR="007170FA" w:rsidRDefault="007170FA" w:rsidP="00F76FE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687770" w14:textId="77777777" w:rsidR="007170FA" w:rsidRDefault="007170FA" w:rsidP="007170FA">
      <w:pPr>
        <w:rPr>
          <w:rFonts w:ascii="Arial" w:hAnsi="Arial" w:cs="Arial"/>
        </w:rPr>
      </w:pPr>
    </w:p>
    <w:p w14:paraId="26BAC733" w14:textId="77777777" w:rsidR="007170FA" w:rsidRPr="00456DA8" w:rsidRDefault="007170FA" w:rsidP="007170FA">
      <w:pPr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14:paraId="7E8E914E" w14:textId="77777777" w:rsidR="00C5006F" w:rsidRDefault="00C5006F"/>
    <w:sectPr w:rsidR="00C50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FA"/>
    <w:rsid w:val="00264CC6"/>
    <w:rsid w:val="002B1A24"/>
    <w:rsid w:val="007170FA"/>
    <w:rsid w:val="008B78BD"/>
    <w:rsid w:val="00C5006F"/>
    <w:rsid w:val="00E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300C"/>
  <w15:chartTrackingRefBased/>
  <w15:docId w15:val="{71CF80CD-477D-4689-902E-2827C53D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Mietta R McDonald (CSV)</dc:creator>
  <cp:keywords/>
  <dc:description/>
  <cp:lastModifiedBy>Mietta R McDonald (CSV)</cp:lastModifiedBy>
  <cp:revision>2</cp:revision>
  <dcterms:created xsi:type="dcterms:W3CDTF">2020-08-03T23:12:00Z</dcterms:created>
  <dcterms:modified xsi:type="dcterms:W3CDTF">2020-08-03T23:12:00Z</dcterms:modified>
</cp:coreProperties>
</file>