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201A" w:rsidRDefault="00DB35BD" w:rsidP="00A4201A">
      <w:pPr>
        <w:pStyle w:val="Header"/>
        <w:spacing w:before="60" w:after="6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FCFD3B" wp14:editId="2B7F6E67">
            <wp:simplePos x="0" y="0"/>
            <wp:positionH relativeFrom="margin">
              <wp:align>right</wp:align>
            </wp:positionH>
            <wp:positionV relativeFrom="paragraph">
              <wp:posOffset>-635</wp:posOffset>
            </wp:positionV>
            <wp:extent cx="6120130" cy="1213485"/>
            <wp:effectExtent l="0" t="0" r="0" b="5715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01A" w:rsidRPr="0032157A">
        <w:rPr>
          <w:rFonts w:ascii="Arial" w:hAnsi="Arial" w:cs="Arial"/>
          <w:b/>
          <w:bCs/>
          <w:sz w:val="24"/>
          <w:szCs w:val="24"/>
        </w:rPr>
        <w:t xml:space="preserve"> </w:t>
      </w:r>
      <w:r w:rsidR="00A4201A">
        <w:rPr>
          <w:rFonts w:ascii="Arial" w:hAnsi="Arial" w:cs="Arial"/>
          <w:b/>
          <w:bCs/>
          <w:sz w:val="24"/>
          <w:szCs w:val="24"/>
        </w:rPr>
        <w:t xml:space="preserve">APPLICATION FOR </w:t>
      </w:r>
      <w:r>
        <w:rPr>
          <w:rFonts w:ascii="Arial" w:hAnsi="Arial" w:cs="Arial"/>
          <w:b/>
          <w:bCs/>
          <w:sz w:val="24"/>
          <w:szCs w:val="24"/>
        </w:rPr>
        <w:t>INDIVIDUAL</w:t>
      </w:r>
      <w:r w:rsidR="00A4201A">
        <w:rPr>
          <w:rFonts w:ascii="Arial" w:hAnsi="Arial" w:cs="Arial"/>
          <w:b/>
          <w:bCs/>
          <w:sz w:val="24"/>
          <w:szCs w:val="24"/>
        </w:rPr>
        <w:t xml:space="preserve"> TRANSFER </w:t>
      </w:r>
    </w:p>
    <w:p w:rsidR="00A4201A" w:rsidRDefault="00A4201A" w:rsidP="00A4201A">
      <w:pPr>
        <w:pStyle w:val="Header"/>
        <w:spacing w:before="60" w:after="6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THE MAGISTRATES’ COURT</w:t>
      </w:r>
    </w:p>
    <w:p w:rsidR="00A4201A" w:rsidRPr="00D96447" w:rsidRDefault="00DB35BD" w:rsidP="00A4201A">
      <w:pPr>
        <w:pStyle w:val="Header"/>
        <w:spacing w:before="60" w:after="60"/>
        <w:jc w:val="right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 w:rsidR="00A4201A">
        <w:rPr>
          <w:rFonts w:ascii="Arial" w:hAnsi="Arial" w:cs="Arial"/>
          <w:b/>
          <w:bCs/>
          <w:sz w:val="24"/>
          <w:szCs w:val="24"/>
        </w:rPr>
        <w:t>ALL PARTIES CONSENT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:rsidR="00DB35BD" w:rsidRPr="00AB18E0" w:rsidRDefault="00DB35BD" w:rsidP="00DB35BD">
      <w:pPr>
        <w:pStyle w:val="Header"/>
        <w:spacing w:before="60" w:after="60"/>
        <w:jc w:val="right"/>
        <w:rPr>
          <w:rFonts w:ascii="Arial" w:hAnsi="Arial" w:cs="Arial"/>
          <w:sz w:val="8"/>
          <w:szCs w:val="8"/>
        </w:rPr>
      </w:pPr>
    </w:p>
    <w:p w:rsidR="00DB35BD" w:rsidRPr="00AB18E0" w:rsidRDefault="00DB35BD" w:rsidP="00DB35BD">
      <w:pPr>
        <w:pStyle w:val="Header"/>
        <w:spacing w:before="60" w:after="60"/>
        <w:jc w:val="right"/>
        <w:rPr>
          <w:rFonts w:ascii="Arial" w:hAnsi="Arial" w:cs="Arial"/>
          <w:b/>
          <w:bCs/>
        </w:rPr>
      </w:pPr>
      <w:r w:rsidRPr="00AB18E0">
        <w:rPr>
          <w:rFonts w:ascii="Arial" w:hAnsi="Arial" w:cs="Arial"/>
          <w:b/>
          <w:bCs/>
        </w:rPr>
        <w:t>Section 17</w:t>
      </w:r>
    </w:p>
    <w:p w:rsidR="00DB35BD" w:rsidRPr="00AB18E0" w:rsidRDefault="00DB35BD" w:rsidP="00DB35BD">
      <w:pPr>
        <w:pStyle w:val="Header"/>
        <w:spacing w:before="60" w:after="60"/>
        <w:jc w:val="right"/>
        <w:rPr>
          <w:rFonts w:ascii="Arial" w:hAnsi="Arial" w:cs="Arial"/>
          <w:b/>
          <w:bCs/>
          <w:i/>
          <w:iCs/>
        </w:rPr>
      </w:pPr>
      <w:r w:rsidRPr="00AB18E0">
        <w:rPr>
          <w:rFonts w:ascii="Arial" w:hAnsi="Arial" w:cs="Arial"/>
          <w:b/>
          <w:bCs/>
          <w:i/>
          <w:iCs/>
        </w:rPr>
        <w:t>Courts (Case Transfer) Act 1991</w:t>
      </w:r>
    </w:p>
    <w:p w:rsidR="00A4201A" w:rsidRPr="00DB35BD" w:rsidRDefault="00A4201A" w:rsidP="00A4201A">
      <w:pPr>
        <w:pStyle w:val="Header"/>
        <w:tabs>
          <w:tab w:val="left" w:pos="1740"/>
        </w:tabs>
        <w:spacing w:before="60" w:after="60"/>
        <w:jc w:val="right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84"/>
        <w:gridCol w:w="146"/>
        <w:gridCol w:w="411"/>
        <w:gridCol w:w="577"/>
        <w:gridCol w:w="147"/>
        <w:gridCol w:w="2120"/>
        <w:gridCol w:w="715"/>
        <w:gridCol w:w="135"/>
        <w:gridCol w:w="290"/>
        <w:gridCol w:w="1686"/>
        <w:gridCol w:w="2565"/>
      </w:tblGrid>
      <w:tr w:rsidR="00781DFD" w:rsidRPr="00BE3709" w:rsidTr="00264652">
        <w:tc>
          <w:tcPr>
            <w:tcW w:w="4962" w:type="dxa"/>
            <w:gridSpan w:val="8"/>
            <w:shd w:val="clear" w:color="auto" w:fill="auto"/>
          </w:tcPr>
          <w:p w:rsidR="00781DFD" w:rsidRPr="00BE3709" w:rsidRDefault="00781DFD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>IN THE MAGISTRATES’ COURT</w:t>
            </w:r>
          </w:p>
        </w:tc>
        <w:tc>
          <w:tcPr>
            <w:tcW w:w="2111" w:type="dxa"/>
            <w:gridSpan w:val="3"/>
            <w:shd w:val="clear" w:color="auto" w:fill="auto"/>
          </w:tcPr>
          <w:p w:rsidR="00781DFD" w:rsidRPr="00BE3709" w:rsidRDefault="00781DFD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>Court Reference: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auto"/>
          </w:tcPr>
          <w:p w:rsidR="00781DFD" w:rsidRPr="00BE3709" w:rsidRDefault="00B0609C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955ECF" w:rsidRPr="00BE3709" w:rsidTr="00781DFD">
        <w:tc>
          <w:tcPr>
            <w:tcW w:w="2127" w:type="dxa"/>
            <w:gridSpan w:val="6"/>
            <w:shd w:val="clear" w:color="auto" w:fill="auto"/>
          </w:tcPr>
          <w:p w:rsidR="00955ECF" w:rsidRPr="00BE3709" w:rsidRDefault="00955ECF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 xml:space="preserve">OF VICTORIA AT 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55ECF" w:rsidRPr="00BE3709" w:rsidRDefault="00B0609C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251" w:type="dxa"/>
            <w:gridSpan w:val="2"/>
            <w:shd w:val="clear" w:color="auto" w:fill="auto"/>
          </w:tcPr>
          <w:p w:rsidR="00955ECF" w:rsidRPr="00BE3709" w:rsidRDefault="00955ECF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5344" w:rsidRPr="00BE3709" w:rsidTr="00BE3709">
        <w:tc>
          <w:tcPr>
            <w:tcW w:w="9638" w:type="dxa"/>
            <w:gridSpan w:val="12"/>
            <w:shd w:val="clear" w:color="auto" w:fill="auto"/>
          </w:tcPr>
          <w:p w:rsidR="00475344" w:rsidRPr="00BE3709" w:rsidRDefault="00475344" w:rsidP="00A117D8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81DFD" w:rsidRPr="00BE3709" w:rsidTr="00FE7D03">
        <w:tc>
          <w:tcPr>
            <w:tcW w:w="1403" w:type="dxa"/>
            <w:gridSpan w:val="4"/>
            <w:shd w:val="clear" w:color="auto" w:fill="auto"/>
          </w:tcPr>
          <w:p w:rsidR="00781DFD" w:rsidRPr="00BE3709" w:rsidRDefault="00781DFD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>BETWEEN</w:t>
            </w:r>
          </w:p>
        </w:tc>
        <w:tc>
          <w:tcPr>
            <w:tcW w:w="823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81DFD" w:rsidRPr="00BE3709" w:rsidRDefault="00B0609C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MS Gothic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rFonts w:ascii="Arial" w:eastAsia="MS Gothic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24"/>
                <w:szCs w:val="24"/>
              </w:rPr>
            </w:r>
            <w:r>
              <w:rPr>
                <w:rFonts w:ascii="Arial" w:eastAsia="MS Gothic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MS Gothic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MS Gothic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MS Gothic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MS Gothic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MS Gothic" w:hAnsi="Arial" w:cs="Arial"/>
                <w:sz w:val="24"/>
                <w:szCs w:val="24"/>
              </w:rPr>
              <w:fldChar w:fldCharType="end"/>
            </w:r>
            <w:bookmarkEnd w:id="2"/>
            <w:r w:rsidR="00781DFD" w:rsidRPr="00BE3709">
              <w:rPr>
                <w:rFonts w:ascii="Arial" w:eastAsia="MS Gothic" w:hAnsi="Arial" w:cs="Arial"/>
                <w:sz w:val="24"/>
                <w:szCs w:val="24"/>
              </w:rPr>
              <w:t xml:space="preserve"> </w:t>
            </w:r>
          </w:p>
        </w:tc>
      </w:tr>
      <w:tr w:rsidR="00475344" w:rsidRPr="00BE3709" w:rsidTr="00781DFD">
        <w:tc>
          <w:tcPr>
            <w:tcW w:w="9638" w:type="dxa"/>
            <w:gridSpan w:val="12"/>
            <w:shd w:val="clear" w:color="auto" w:fill="auto"/>
          </w:tcPr>
          <w:p w:rsidR="00475344" w:rsidRPr="00BE3709" w:rsidRDefault="00943DF7" w:rsidP="00943DF7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>Plaintiff</w:t>
            </w:r>
          </w:p>
        </w:tc>
      </w:tr>
      <w:tr w:rsidR="00475344" w:rsidRPr="00BE3709" w:rsidTr="00781DFD">
        <w:tc>
          <w:tcPr>
            <w:tcW w:w="9638" w:type="dxa"/>
            <w:gridSpan w:val="12"/>
            <w:shd w:val="clear" w:color="auto" w:fill="auto"/>
          </w:tcPr>
          <w:p w:rsidR="00475344" w:rsidRPr="00BE3709" w:rsidRDefault="00475344" w:rsidP="00A117D8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81DFD" w:rsidRPr="00BE3709" w:rsidTr="0019430A">
        <w:tc>
          <w:tcPr>
            <w:tcW w:w="1403" w:type="dxa"/>
            <w:gridSpan w:val="4"/>
            <w:shd w:val="clear" w:color="auto" w:fill="auto"/>
          </w:tcPr>
          <w:p w:rsidR="00781DFD" w:rsidRPr="00BE3709" w:rsidRDefault="00781DFD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>And</w:t>
            </w:r>
          </w:p>
        </w:tc>
        <w:tc>
          <w:tcPr>
            <w:tcW w:w="823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81DFD" w:rsidRPr="00BE3709" w:rsidRDefault="00B0609C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  <w:r w:rsidR="00781DFD" w:rsidRPr="00BE37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80691" w:rsidRPr="00BE3709" w:rsidTr="00DB35BD">
        <w:tc>
          <w:tcPr>
            <w:tcW w:w="9638" w:type="dxa"/>
            <w:gridSpan w:val="12"/>
            <w:shd w:val="clear" w:color="auto" w:fill="auto"/>
          </w:tcPr>
          <w:p w:rsidR="00E80691" w:rsidRPr="00BE3709" w:rsidRDefault="00E80691" w:rsidP="00E80691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>Defendant</w:t>
            </w:r>
          </w:p>
        </w:tc>
      </w:tr>
      <w:tr w:rsidR="00E80691" w:rsidTr="00DB35BD">
        <w:tc>
          <w:tcPr>
            <w:tcW w:w="9638" w:type="dxa"/>
            <w:gridSpan w:val="12"/>
            <w:shd w:val="clear" w:color="auto" w:fill="auto"/>
          </w:tcPr>
          <w:p w:rsidR="00E80691" w:rsidRPr="00DB35BD" w:rsidRDefault="00E80691" w:rsidP="00E80691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B35BD" w:rsidTr="00E377F5">
        <w:tc>
          <w:tcPr>
            <w:tcW w:w="9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35BD" w:rsidRDefault="00DB35BD" w:rsidP="00E377F5">
            <w:pPr>
              <w:spacing w:before="60" w:after="60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APPLICATION FOR TRANSFER</w:t>
            </w:r>
          </w:p>
        </w:tc>
      </w:tr>
      <w:tr w:rsidR="00DB35BD" w:rsidTr="00E377F5">
        <w:tc>
          <w:tcPr>
            <w:tcW w:w="198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B35BD" w:rsidRDefault="00DB35BD" w:rsidP="00E377F5">
            <w:pPr>
              <w:spacing w:before="60" w:after="60"/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310C62">
              <w:rPr>
                <w:rFonts w:ascii="Arial" w:hAnsi="Arial" w:cs="Arial"/>
                <w:i/>
                <w:iCs/>
                <w:sz w:val="20"/>
                <w:szCs w:val="20"/>
              </w:rPr>
              <w:t>identify party</w:t>
            </w:r>
            <w:r>
              <w:rPr>
                <w:rFonts w:ascii="Arial" w:hAnsi="Arial" w:cs="Arial"/>
                <w:sz w:val="20"/>
                <w:szCs w:val="20"/>
              </w:rPr>
              <w:t xml:space="preserve">]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5BD" w:rsidRDefault="00DB35BD" w:rsidP="00E377F5">
            <w:pPr>
              <w:spacing w:before="60" w:after="60"/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B35BD" w:rsidTr="00E377F5">
        <w:tc>
          <w:tcPr>
            <w:tcW w:w="9638" w:type="dxa"/>
            <w:gridSpan w:val="12"/>
            <w:shd w:val="clear" w:color="auto" w:fill="auto"/>
          </w:tcPr>
          <w:p w:rsidR="00DB35BD" w:rsidRDefault="00DB35BD" w:rsidP="00E377F5">
            <w:pPr>
              <w:spacing w:before="60" w:after="60"/>
            </w:pPr>
            <w:r>
              <w:rPr>
                <w:rFonts w:ascii="Arial" w:hAnsi="Arial" w:cs="Arial"/>
                <w:sz w:val="24"/>
                <w:szCs w:val="24"/>
              </w:rPr>
              <w:t>applies for transfer of this proceeding to the Magistrates’ Court of Victoria on the following grounds:</w:t>
            </w:r>
          </w:p>
        </w:tc>
      </w:tr>
      <w:tr w:rsidR="00DB35BD" w:rsidTr="00E377F5">
        <w:tc>
          <w:tcPr>
            <w:tcW w:w="562" w:type="dxa"/>
            <w:shd w:val="clear" w:color="auto" w:fill="auto"/>
          </w:tcPr>
          <w:p w:rsidR="00DB35BD" w:rsidRDefault="00DB35BD" w:rsidP="00E377F5">
            <w:pPr>
              <w:spacing w:before="60" w:after="60"/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076" w:type="dxa"/>
            <w:gridSpan w:val="11"/>
            <w:shd w:val="clear" w:color="auto" w:fill="auto"/>
          </w:tcPr>
          <w:p w:rsidR="00DB35BD" w:rsidRDefault="00DB35BD" w:rsidP="00E377F5">
            <w:pPr>
              <w:spacing w:before="60" w:after="60"/>
            </w:pPr>
            <w:r>
              <w:rPr>
                <w:rFonts w:ascii="Arial" w:hAnsi="Arial" w:cs="Arial"/>
                <w:sz w:val="24"/>
                <w:szCs w:val="24"/>
              </w:rPr>
              <w:t>Claim is within the jurisdictional limit of the Magistrates’ Court</w:t>
            </w:r>
          </w:p>
        </w:tc>
      </w:tr>
      <w:tr w:rsidR="00DB35BD" w:rsidTr="00E377F5">
        <w:tc>
          <w:tcPr>
            <w:tcW w:w="562" w:type="dxa"/>
            <w:shd w:val="clear" w:color="auto" w:fill="auto"/>
          </w:tcPr>
          <w:p w:rsidR="00DB35BD" w:rsidRDefault="00DB35BD" w:rsidP="00E377F5">
            <w:pPr>
              <w:spacing w:before="60" w:after="60"/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076" w:type="dxa"/>
            <w:gridSpan w:val="11"/>
            <w:shd w:val="clear" w:color="auto" w:fill="auto"/>
          </w:tcPr>
          <w:p w:rsidR="00DB35BD" w:rsidRDefault="00DB35BD" w:rsidP="00E377F5">
            <w:pPr>
              <w:spacing w:before="60" w:after="60"/>
            </w:pPr>
            <w:r>
              <w:rPr>
                <w:rFonts w:ascii="Arial" w:hAnsi="Arial" w:cs="Arial"/>
                <w:sz w:val="24"/>
                <w:szCs w:val="24"/>
              </w:rPr>
              <w:t>Claim is a claim for relief which is available in the Magistrates’ Court</w:t>
            </w:r>
          </w:p>
        </w:tc>
      </w:tr>
      <w:tr w:rsidR="00DB35BD" w:rsidTr="00E377F5">
        <w:tc>
          <w:tcPr>
            <w:tcW w:w="562" w:type="dxa"/>
            <w:shd w:val="clear" w:color="auto" w:fill="auto"/>
          </w:tcPr>
          <w:p w:rsidR="00DB35BD" w:rsidRDefault="00DB35BD" w:rsidP="00E377F5">
            <w:pPr>
              <w:spacing w:before="60" w:after="60"/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07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DB35BD" w:rsidRDefault="00DB35BD" w:rsidP="00E377F5">
            <w:pPr>
              <w:spacing w:before="60" w:after="60"/>
            </w:pPr>
            <w:r>
              <w:rPr>
                <w:rFonts w:ascii="Arial" w:hAnsi="Arial" w:cs="Arial"/>
                <w:sz w:val="24"/>
                <w:szCs w:val="24"/>
              </w:rPr>
              <w:t xml:space="preserve">Other </w:t>
            </w:r>
            <w:r w:rsidRPr="00BC122E">
              <w:rPr>
                <w:rFonts w:ascii="Arial" w:hAnsi="Arial" w:cs="Arial"/>
                <w:sz w:val="20"/>
                <w:szCs w:val="20"/>
              </w:rPr>
              <w:t>[</w:t>
            </w:r>
            <w:r w:rsidRPr="00BC122E">
              <w:rPr>
                <w:rFonts w:ascii="Arial" w:hAnsi="Arial" w:cs="Arial"/>
                <w:i/>
                <w:iCs/>
                <w:sz w:val="20"/>
                <w:szCs w:val="20"/>
              </w:rPr>
              <w:t>provide details</w:t>
            </w:r>
            <w:r w:rsidRPr="00BC122E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DB35BD" w:rsidTr="00E377F5">
        <w:trPr>
          <w:trHeight w:val="5953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DB35BD" w:rsidRDefault="00DB35BD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5BD" w:rsidRDefault="00DB35BD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fldChar w:fldCharType="end"/>
            </w:r>
          </w:p>
        </w:tc>
      </w:tr>
      <w:tr w:rsidR="00DB35BD" w:rsidTr="00E377F5">
        <w:tc>
          <w:tcPr>
            <w:tcW w:w="9638" w:type="dxa"/>
            <w:gridSpan w:val="12"/>
            <w:shd w:val="clear" w:color="auto" w:fill="auto"/>
          </w:tcPr>
          <w:p w:rsidR="00DB35BD" w:rsidRDefault="00DB35BD" w:rsidP="00E377F5">
            <w:pPr>
              <w:spacing w:before="60" w:after="60"/>
            </w:pPr>
          </w:p>
        </w:tc>
      </w:tr>
      <w:tr w:rsidR="00DB35BD" w:rsidRPr="00F53FE1" w:rsidTr="00E377F5">
        <w:tc>
          <w:tcPr>
            <w:tcW w:w="9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35BD" w:rsidRPr="00F53FE1" w:rsidRDefault="00DB35BD" w:rsidP="00E377F5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br w:type="page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CONSENT TO TRANSFER</w:t>
            </w:r>
          </w:p>
        </w:tc>
      </w:tr>
      <w:tr w:rsidR="00DB35BD" w:rsidRPr="00F53FE1" w:rsidTr="00E377F5">
        <w:tc>
          <w:tcPr>
            <w:tcW w:w="963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DB35BD" w:rsidRPr="00F53FE1" w:rsidRDefault="00DB35BD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Australian Lawyer for each party must signify their consent to the transfer and waiver of any right to file an objection to transfer pursuant to section 19 of the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Courts (Case Transfer) Act 1991</w:t>
            </w:r>
            <w:r w:rsidRPr="00365995">
              <w:rPr>
                <w:rFonts w:ascii="Arial" w:hAnsi="Arial" w:cs="Arial"/>
                <w:sz w:val="24"/>
                <w:szCs w:val="24"/>
              </w:rPr>
              <w:t>, by signature below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</w:tr>
      <w:tr w:rsidR="00DB35BD" w:rsidTr="00E377F5">
        <w:tc>
          <w:tcPr>
            <w:tcW w:w="9638" w:type="dxa"/>
            <w:gridSpan w:val="12"/>
            <w:shd w:val="clear" w:color="auto" w:fill="auto"/>
          </w:tcPr>
          <w:p w:rsidR="00DB35BD" w:rsidRDefault="00DB35BD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5BD" w:rsidTr="00530BAC">
        <w:tc>
          <w:tcPr>
            <w:tcW w:w="846" w:type="dxa"/>
            <w:gridSpan w:val="2"/>
            <w:shd w:val="clear" w:color="auto" w:fill="auto"/>
          </w:tcPr>
          <w:p w:rsidR="00DB35BD" w:rsidRDefault="00DB35BD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34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B35BD" w:rsidRDefault="00DB35BD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auto"/>
          </w:tcPr>
          <w:p w:rsidR="00DB35BD" w:rsidRDefault="00DB35BD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1" w:type="dxa"/>
            <w:gridSpan w:val="3"/>
            <w:shd w:val="clear" w:color="auto" w:fill="auto"/>
          </w:tcPr>
          <w:p w:rsidR="00DB35BD" w:rsidRDefault="00DB35BD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5BD" w:rsidTr="00530BAC">
        <w:tc>
          <w:tcPr>
            <w:tcW w:w="5097" w:type="dxa"/>
            <w:gridSpan w:val="9"/>
            <w:shd w:val="clear" w:color="auto" w:fill="auto"/>
          </w:tcPr>
          <w:p w:rsidR="00DB35BD" w:rsidRDefault="00DB35BD" w:rsidP="00E377F5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454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B35BD" w:rsidRDefault="00DB35BD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B35BD" w:rsidTr="00530BAC">
        <w:tc>
          <w:tcPr>
            <w:tcW w:w="5097" w:type="dxa"/>
            <w:gridSpan w:val="9"/>
            <w:shd w:val="clear" w:color="auto" w:fill="auto"/>
          </w:tcPr>
          <w:p w:rsidR="00DB35BD" w:rsidRDefault="00DB35BD" w:rsidP="00E377F5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Australian Lawyer for the </w:t>
            </w:r>
            <w:r w:rsidRPr="00532892">
              <w:rPr>
                <w:rFonts w:ascii="Arial" w:hAnsi="Arial" w:cs="Arial"/>
                <w:sz w:val="20"/>
                <w:szCs w:val="20"/>
              </w:rPr>
              <w:t>[</w:t>
            </w:r>
            <w:r w:rsidRPr="00365995">
              <w:rPr>
                <w:rFonts w:ascii="Arial" w:hAnsi="Arial" w:cs="Arial"/>
                <w:i/>
                <w:iCs/>
                <w:sz w:val="20"/>
                <w:szCs w:val="20"/>
              </w:rPr>
              <w:t>identify party</w:t>
            </w:r>
            <w:r w:rsidRPr="00532892"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53289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5BD" w:rsidRDefault="00DB35BD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B35BD" w:rsidTr="00E377F5">
        <w:tc>
          <w:tcPr>
            <w:tcW w:w="9638" w:type="dxa"/>
            <w:gridSpan w:val="12"/>
            <w:shd w:val="clear" w:color="auto" w:fill="auto"/>
          </w:tcPr>
          <w:p w:rsidR="00DB35BD" w:rsidRDefault="00DB35BD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5BD" w:rsidTr="00530BAC">
        <w:tc>
          <w:tcPr>
            <w:tcW w:w="846" w:type="dxa"/>
            <w:gridSpan w:val="2"/>
            <w:shd w:val="clear" w:color="auto" w:fill="auto"/>
          </w:tcPr>
          <w:p w:rsidR="00DB35BD" w:rsidRDefault="00DB35BD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34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B35BD" w:rsidRDefault="00DB35BD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auto"/>
          </w:tcPr>
          <w:p w:rsidR="00DB35BD" w:rsidRDefault="00DB35BD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1" w:type="dxa"/>
            <w:gridSpan w:val="3"/>
            <w:shd w:val="clear" w:color="auto" w:fill="auto"/>
          </w:tcPr>
          <w:p w:rsidR="00DB35BD" w:rsidRDefault="00DB35BD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5BD" w:rsidTr="00530BAC">
        <w:tc>
          <w:tcPr>
            <w:tcW w:w="5097" w:type="dxa"/>
            <w:gridSpan w:val="9"/>
            <w:shd w:val="clear" w:color="auto" w:fill="auto"/>
          </w:tcPr>
          <w:p w:rsidR="00DB35BD" w:rsidRDefault="00DB35BD" w:rsidP="00E377F5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454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B35BD" w:rsidRDefault="00DB35BD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B35BD" w:rsidTr="00530BAC">
        <w:tc>
          <w:tcPr>
            <w:tcW w:w="5097" w:type="dxa"/>
            <w:gridSpan w:val="9"/>
            <w:shd w:val="clear" w:color="auto" w:fill="auto"/>
          </w:tcPr>
          <w:p w:rsidR="00DB35BD" w:rsidRDefault="00DB35BD" w:rsidP="00E377F5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Australian Lawyer for the </w:t>
            </w:r>
            <w:r w:rsidRPr="00532892">
              <w:rPr>
                <w:rFonts w:ascii="Arial" w:hAnsi="Arial" w:cs="Arial"/>
                <w:sz w:val="20"/>
                <w:szCs w:val="20"/>
              </w:rPr>
              <w:t>[</w:t>
            </w:r>
            <w:r w:rsidRPr="00365995">
              <w:rPr>
                <w:rFonts w:ascii="Arial" w:hAnsi="Arial" w:cs="Arial"/>
                <w:i/>
                <w:iCs/>
                <w:sz w:val="20"/>
                <w:szCs w:val="20"/>
              </w:rPr>
              <w:t>identify party</w:t>
            </w:r>
            <w:r w:rsidRPr="00532892"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53289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5BD" w:rsidRDefault="00DB35BD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B35BD" w:rsidTr="00E377F5">
        <w:tc>
          <w:tcPr>
            <w:tcW w:w="9638" w:type="dxa"/>
            <w:gridSpan w:val="12"/>
            <w:shd w:val="clear" w:color="auto" w:fill="auto"/>
          </w:tcPr>
          <w:p w:rsidR="00DB35BD" w:rsidRDefault="00DB35BD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5BD" w:rsidRPr="00F53FE1" w:rsidTr="00E377F5">
        <w:tc>
          <w:tcPr>
            <w:tcW w:w="9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35BD" w:rsidRPr="00F53FE1" w:rsidRDefault="00DB35BD" w:rsidP="00E377F5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DETERMINATION OF DESIGNATED JUDICIAL OFFICER OF THE COUNTY COURT OF VICTORIA </w:t>
            </w:r>
          </w:p>
        </w:tc>
      </w:tr>
      <w:tr w:rsidR="00DB35BD" w:rsidRPr="004A4196" w:rsidTr="00530BAC"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B35BD" w:rsidRPr="004A4196" w:rsidRDefault="00DB35BD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Pr="00532892">
              <w:rPr>
                <w:rFonts w:ascii="Arial" w:hAnsi="Arial" w:cs="Arial"/>
                <w:sz w:val="20"/>
                <w:szCs w:val="20"/>
              </w:rPr>
              <w:t>[</w:t>
            </w:r>
            <w:r w:rsidRPr="00EA432D">
              <w:rPr>
                <w:rFonts w:ascii="Arial" w:hAnsi="Arial" w:cs="Arial"/>
                <w:i/>
                <w:iCs/>
                <w:sz w:val="20"/>
                <w:szCs w:val="20"/>
              </w:rPr>
              <w:t>name</w:t>
            </w:r>
            <w:r w:rsidRPr="00532892">
              <w:rPr>
                <w:rFonts w:ascii="Arial" w:hAnsi="Arial" w:cs="Arial"/>
                <w:sz w:val="20"/>
                <w:szCs w:val="20"/>
              </w:rPr>
              <w:t xml:space="preserve">] </w:t>
            </w:r>
          </w:p>
        </w:tc>
        <w:tc>
          <w:tcPr>
            <w:tcW w:w="86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5BD" w:rsidRPr="004A4196" w:rsidRDefault="00530BAC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DB35BD" w:rsidTr="00530BAC">
        <w:tc>
          <w:tcPr>
            <w:tcW w:w="9638" w:type="dxa"/>
            <w:gridSpan w:val="12"/>
            <w:shd w:val="clear" w:color="auto" w:fill="auto"/>
          </w:tcPr>
          <w:p w:rsidR="00DB35BD" w:rsidRDefault="00DB35BD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being the Designated Judicial Officer of the County Court of Victoria, having considered the within application, have determined pursuant to section 17(2) of the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Courts (Case Transfer) Act 1991 </w:t>
            </w:r>
            <w:r>
              <w:rPr>
                <w:rFonts w:ascii="Arial" w:hAnsi="Arial" w:cs="Arial"/>
                <w:sz w:val="24"/>
                <w:szCs w:val="24"/>
              </w:rPr>
              <w:t xml:space="preserve">that this is a suitable case for transfer to the </w:t>
            </w:r>
            <w:r w:rsidR="007D7557">
              <w:rPr>
                <w:rFonts w:ascii="Arial" w:hAnsi="Arial" w:cs="Arial"/>
                <w:sz w:val="24"/>
                <w:szCs w:val="24"/>
              </w:rPr>
              <w:t>Magistrates’</w:t>
            </w:r>
            <w:r>
              <w:rPr>
                <w:rFonts w:ascii="Arial" w:hAnsi="Arial" w:cs="Arial"/>
                <w:sz w:val="24"/>
                <w:szCs w:val="24"/>
              </w:rPr>
              <w:t xml:space="preserve"> Court of Victoria.</w:t>
            </w:r>
          </w:p>
        </w:tc>
      </w:tr>
      <w:tr w:rsidR="00DB35BD" w:rsidTr="00E377F5">
        <w:tc>
          <w:tcPr>
            <w:tcW w:w="9638" w:type="dxa"/>
            <w:gridSpan w:val="12"/>
            <w:shd w:val="clear" w:color="auto" w:fill="auto"/>
          </w:tcPr>
          <w:p w:rsidR="00DB35BD" w:rsidRDefault="00DB35BD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5BD" w:rsidTr="00E377F5">
        <w:tc>
          <w:tcPr>
            <w:tcW w:w="846" w:type="dxa"/>
            <w:gridSpan w:val="2"/>
            <w:shd w:val="clear" w:color="auto" w:fill="auto"/>
          </w:tcPr>
          <w:p w:rsidR="00DB35BD" w:rsidRDefault="00DB35BD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34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B35BD" w:rsidRDefault="00530BAC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850" w:type="dxa"/>
            <w:gridSpan w:val="2"/>
            <w:shd w:val="clear" w:color="auto" w:fill="auto"/>
          </w:tcPr>
          <w:p w:rsidR="00DB35BD" w:rsidRDefault="00DB35BD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1" w:type="dxa"/>
            <w:gridSpan w:val="3"/>
            <w:shd w:val="clear" w:color="auto" w:fill="auto"/>
          </w:tcPr>
          <w:p w:rsidR="00DB35BD" w:rsidRDefault="00DB35BD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5BD" w:rsidTr="00E377F5">
        <w:tc>
          <w:tcPr>
            <w:tcW w:w="5097" w:type="dxa"/>
            <w:gridSpan w:val="9"/>
            <w:shd w:val="clear" w:color="auto" w:fill="auto"/>
          </w:tcPr>
          <w:p w:rsidR="00DB35BD" w:rsidRDefault="00DB35BD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B35BD" w:rsidRDefault="00DB35BD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Designated Judicial Officer</w:t>
            </w:r>
          </w:p>
        </w:tc>
      </w:tr>
      <w:tr w:rsidR="007D7557" w:rsidTr="00E377F5">
        <w:tc>
          <w:tcPr>
            <w:tcW w:w="9638" w:type="dxa"/>
            <w:gridSpan w:val="12"/>
            <w:shd w:val="clear" w:color="auto" w:fill="auto"/>
          </w:tcPr>
          <w:p w:rsidR="007D7557" w:rsidRDefault="007D7557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7557" w:rsidRPr="00F53FE1" w:rsidTr="00E377F5">
        <w:tc>
          <w:tcPr>
            <w:tcW w:w="9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7557" w:rsidRPr="00F53FE1" w:rsidRDefault="007D7557" w:rsidP="00E377F5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DETERMINATION OF DESIGNATED JUDICIAL OFFICER OF THE MAGISTRATES’ COURT OF VICTORIA</w:t>
            </w:r>
          </w:p>
        </w:tc>
      </w:tr>
      <w:tr w:rsidR="007D7557" w:rsidRPr="00F53FE1" w:rsidTr="00530BAC"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D7557" w:rsidRPr="00F53FE1" w:rsidRDefault="007D7557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Pr="00532892">
              <w:rPr>
                <w:rFonts w:ascii="Arial" w:hAnsi="Arial" w:cs="Arial"/>
                <w:sz w:val="20"/>
                <w:szCs w:val="20"/>
              </w:rPr>
              <w:t>[</w:t>
            </w:r>
            <w:r w:rsidRPr="00EA432D">
              <w:rPr>
                <w:rFonts w:ascii="Arial" w:hAnsi="Arial" w:cs="Arial"/>
                <w:i/>
                <w:iCs/>
                <w:sz w:val="20"/>
                <w:szCs w:val="20"/>
              </w:rPr>
              <w:t>name</w:t>
            </w:r>
            <w:r w:rsidRPr="00532892">
              <w:rPr>
                <w:rFonts w:ascii="Arial" w:hAnsi="Arial" w:cs="Arial"/>
                <w:sz w:val="20"/>
                <w:szCs w:val="20"/>
              </w:rPr>
              <w:t xml:space="preserve">] </w:t>
            </w:r>
          </w:p>
        </w:tc>
        <w:tc>
          <w:tcPr>
            <w:tcW w:w="86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7557" w:rsidRPr="00F53FE1" w:rsidRDefault="00530BAC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7D7557" w:rsidTr="00530BAC">
        <w:tc>
          <w:tcPr>
            <w:tcW w:w="9638" w:type="dxa"/>
            <w:gridSpan w:val="12"/>
            <w:shd w:val="clear" w:color="auto" w:fill="auto"/>
          </w:tcPr>
          <w:p w:rsidR="007D7557" w:rsidRDefault="007D7557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being the Designated Judicial Officer of the Magistrates’ Court of Victoria, having considered the within application, have determined pursuant to section 17(2) of the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Courts (Case Transfer) Act 1991</w:t>
            </w:r>
            <w:r>
              <w:rPr>
                <w:rFonts w:ascii="Arial" w:hAnsi="Arial" w:cs="Arial"/>
                <w:sz w:val="24"/>
                <w:szCs w:val="24"/>
              </w:rPr>
              <w:t xml:space="preserve"> that this is a suitable case for transfer to the Magistrates’ Court of Victoria.</w:t>
            </w:r>
          </w:p>
        </w:tc>
      </w:tr>
      <w:tr w:rsidR="007D7557" w:rsidTr="00E377F5">
        <w:tc>
          <w:tcPr>
            <w:tcW w:w="9638" w:type="dxa"/>
            <w:gridSpan w:val="12"/>
            <w:shd w:val="clear" w:color="auto" w:fill="auto"/>
          </w:tcPr>
          <w:p w:rsidR="007D7557" w:rsidRDefault="007D7557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7557" w:rsidTr="00E377F5">
        <w:tc>
          <w:tcPr>
            <w:tcW w:w="846" w:type="dxa"/>
            <w:gridSpan w:val="2"/>
            <w:shd w:val="clear" w:color="auto" w:fill="auto"/>
          </w:tcPr>
          <w:p w:rsidR="007D7557" w:rsidRDefault="007D7557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34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D7557" w:rsidRDefault="00530BAC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850" w:type="dxa"/>
            <w:gridSpan w:val="2"/>
            <w:shd w:val="clear" w:color="auto" w:fill="auto"/>
          </w:tcPr>
          <w:p w:rsidR="007D7557" w:rsidRDefault="007D7557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1" w:type="dxa"/>
            <w:gridSpan w:val="3"/>
            <w:shd w:val="clear" w:color="auto" w:fill="auto"/>
          </w:tcPr>
          <w:p w:rsidR="007D7557" w:rsidRDefault="007D7557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7557" w:rsidTr="00E377F5">
        <w:tc>
          <w:tcPr>
            <w:tcW w:w="5097" w:type="dxa"/>
            <w:gridSpan w:val="9"/>
            <w:shd w:val="clear" w:color="auto" w:fill="auto"/>
          </w:tcPr>
          <w:p w:rsidR="007D7557" w:rsidRDefault="007D7557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D7557" w:rsidRDefault="007D7557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Designated Judicial Officer</w:t>
            </w:r>
          </w:p>
        </w:tc>
      </w:tr>
    </w:tbl>
    <w:p w:rsidR="00F53FE1" w:rsidRDefault="00F53FE1"/>
    <w:p w:rsidR="00FE3121" w:rsidRPr="00AC4E70" w:rsidRDefault="00FE3121" w:rsidP="00A950BC">
      <w:pPr>
        <w:tabs>
          <w:tab w:val="center" w:pos="4820"/>
        </w:tabs>
        <w:spacing w:after="0" w:line="240" w:lineRule="auto"/>
        <w:rPr>
          <w:rFonts w:ascii="Arial" w:hAnsi="Arial" w:cs="Arial"/>
        </w:rPr>
      </w:pPr>
    </w:p>
    <w:sectPr w:rsidR="00FE3121" w:rsidRPr="00AC4E70" w:rsidSect="005C4B65">
      <w:footerReference w:type="default" r:id="rId12"/>
      <w:pgSz w:w="11906" w:h="16838"/>
      <w:pgMar w:top="851" w:right="1134" w:bottom="1588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4A64" w:rsidRDefault="00774A64" w:rsidP="00B82560">
      <w:pPr>
        <w:spacing w:after="0" w:line="240" w:lineRule="auto"/>
      </w:pPr>
      <w:r>
        <w:separator/>
      </w:r>
    </w:p>
  </w:endnote>
  <w:endnote w:type="continuationSeparator" w:id="0">
    <w:p w:rsidR="00774A64" w:rsidRDefault="00774A64" w:rsidP="00B82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82560" w:rsidRPr="005C4B65" w:rsidRDefault="00F53FE1" w:rsidP="00B82560">
    <w:pPr>
      <w:pStyle w:val="Footer"/>
      <w:tabs>
        <w:tab w:val="clear" w:pos="9026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Application for </w:t>
    </w:r>
    <w:r w:rsidR="00DB35BD">
      <w:rPr>
        <w:rFonts w:ascii="Arial" w:hAnsi="Arial" w:cs="Arial"/>
        <w:sz w:val="18"/>
        <w:szCs w:val="18"/>
      </w:rPr>
      <w:t>individual t</w:t>
    </w:r>
    <w:r>
      <w:rPr>
        <w:rFonts w:ascii="Arial" w:hAnsi="Arial" w:cs="Arial"/>
        <w:sz w:val="18"/>
        <w:szCs w:val="18"/>
      </w:rPr>
      <w:t xml:space="preserve">ransfer to the </w:t>
    </w:r>
    <w:r w:rsidR="005072E9">
      <w:rPr>
        <w:rFonts w:ascii="Arial" w:hAnsi="Arial" w:cs="Arial"/>
        <w:sz w:val="18"/>
        <w:szCs w:val="18"/>
      </w:rPr>
      <w:t>Magistrates’</w:t>
    </w:r>
    <w:r>
      <w:rPr>
        <w:rFonts w:ascii="Arial" w:hAnsi="Arial" w:cs="Arial"/>
        <w:sz w:val="18"/>
        <w:szCs w:val="18"/>
      </w:rPr>
      <w:t xml:space="preserve"> Court (All </w:t>
    </w:r>
    <w:r w:rsidR="00DB35BD">
      <w:rPr>
        <w:rFonts w:ascii="Arial" w:hAnsi="Arial" w:cs="Arial"/>
        <w:sz w:val="18"/>
        <w:szCs w:val="18"/>
      </w:rPr>
      <w:t>p</w:t>
    </w:r>
    <w:r>
      <w:rPr>
        <w:rFonts w:ascii="Arial" w:hAnsi="Arial" w:cs="Arial"/>
        <w:sz w:val="18"/>
        <w:szCs w:val="18"/>
      </w:rPr>
      <w:t>arties consent)</w:t>
    </w:r>
  </w:p>
  <w:p w:rsidR="00B82560" w:rsidRPr="005C4B65" w:rsidRDefault="00B82560" w:rsidP="00B82560">
    <w:pPr>
      <w:pStyle w:val="Footer"/>
      <w:tabs>
        <w:tab w:val="clear" w:pos="9026"/>
        <w:tab w:val="right" w:pos="9638"/>
      </w:tabs>
      <w:rPr>
        <w:rFonts w:ascii="Arial" w:hAnsi="Arial" w:cs="Arial"/>
        <w:sz w:val="18"/>
        <w:szCs w:val="18"/>
      </w:rPr>
    </w:pPr>
    <w:r w:rsidRPr="005C4B65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40E9FA" wp14:editId="679ECC6B">
              <wp:simplePos x="0" y="0"/>
              <wp:positionH relativeFrom="column">
                <wp:posOffset>-12700</wp:posOffset>
              </wp:positionH>
              <wp:positionV relativeFrom="paragraph">
                <wp:posOffset>70590</wp:posOffset>
              </wp:positionV>
              <wp:extent cx="6148358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8358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3E5C43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5.55pt" to="483.1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" strokecolor="black [3213]" strokeweight=".5pt">
              <v:stroke joinstyle="miter"/>
            </v:line>
          </w:pict>
        </mc:Fallback>
      </mc:AlternateContent>
    </w:r>
  </w:p>
  <w:p w:rsidR="00B82560" w:rsidRPr="005C4B65" w:rsidRDefault="00F53FE1" w:rsidP="00B82560">
    <w:pPr>
      <w:pStyle w:val="Footer"/>
      <w:tabs>
        <w:tab w:val="clear" w:pos="9026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AT</w:t>
    </w:r>
    <w:r w:rsidR="005072E9">
      <w:rPr>
        <w:rFonts w:ascii="Arial" w:hAnsi="Arial" w:cs="Arial"/>
        <w:sz w:val="18"/>
        <w:szCs w:val="18"/>
      </w:rPr>
      <w:t>M</w:t>
    </w:r>
    <w:r>
      <w:rPr>
        <w:rFonts w:ascii="Arial" w:hAnsi="Arial" w:cs="Arial"/>
        <w:sz w:val="18"/>
        <w:szCs w:val="18"/>
      </w:rPr>
      <w:t>C</w:t>
    </w:r>
    <w:r w:rsidR="00B82560" w:rsidRPr="005C4B65">
      <w:rPr>
        <w:rFonts w:ascii="Arial" w:hAnsi="Arial" w:cs="Arial"/>
        <w:sz w:val="18"/>
        <w:szCs w:val="18"/>
      </w:rPr>
      <w:t xml:space="preserve"> V</w:t>
    </w:r>
    <w:r w:rsidR="00530BAC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.</w:t>
    </w:r>
    <w:r w:rsidR="00530BAC">
      <w:rPr>
        <w:rFonts w:ascii="Arial" w:hAnsi="Arial" w:cs="Arial"/>
        <w:sz w:val="18"/>
        <w:szCs w:val="18"/>
      </w:rPr>
      <w:t>0</w:t>
    </w:r>
    <w:r w:rsidR="00B82560" w:rsidRPr="005C4B65">
      <w:rPr>
        <w:rFonts w:ascii="Arial" w:hAnsi="Arial" w:cs="Arial"/>
        <w:sz w:val="18"/>
        <w:szCs w:val="18"/>
      </w:rPr>
      <w:tab/>
    </w:r>
    <w:r w:rsidR="00B82560" w:rsidRPr="005C4B65">
      <w:rPr>
        <w:rFonts w:ascii="Arial" w:hAnsi="Arial" w:cs="Arial"/>
        <w:sz w:val="18"/>
        <w:szCs w:val="18"/>
      </w:rPr>
      <w:tab/>
      <w:t xml:space="preserve">Page </w:t>
    </w:r>
    <w:r w:rsidR="00782BD8">
      <w:rPr>
        <w:rFonts w:ascii="Arial" w:hAnsi="Arial" w:cs="Arial"/>
        <w:sz w:val="18"/>
        <w:szCs w:val="18"/>
      </w:rPr>
      <w:fldChar w:fldCharType="begin"/>
    </w:r>
    <w:r w:rsidR="00782BD8">
      <w:rPr>
        <w:rFonts w:ascii="Arial" w:hAnsi="Arial" w:cs="Arial"/>
        <w:sz w:val="18"/>
        <w:szCs w:val="18"/>
      </w:rPr>
      <w:instrText xml:space="preserve"> PAGE  \* Arabic  \* MERGEFORMAT </w:instrText>
    </w:r>
    <w:r w:rsidR="00782BD8">
      <w:rPr>
        <w:rFonts w:ascii="Arial" w:hAnsi="Arial" w:cs="Arial"/>
        <w:sz w:val="18"/>
        <w:szCs w:val="18"/>
      </w:rPr>
      <w:fldChar w:fldCharType="separate"/>
    </w:r>
    <w:r w:rsidR="00782BD8">
      <w:rPr>
        <w:rFonts w:ascii="Arial" w:hAnsi="Arial" w:cs="Arial"/>
        <w:noProof/>
        <w:sz w:val="18"/>
        <w:szCs w:val="18"/>
      </w:rPr>
      <w:t>1</w:t>
    </w:r>
    <w:r w:rsidR="00782BD8">
      <w:rPr>
        <w:rFonts w:ascii="Arial" w:hAnsi="Arial" w:cs="Arial"/>
        <w:sz w:val="18"/>
        <w:szCs w:val="18"/>
      </w:rPr>
      <w:fldChar w:fldCharType="end"/>
    </w:r>
    <w:r w:rsidR="00B82560" w:rsidRPr="005C4B65">
      <w:rPr>
        <w:rFonts w:ascii="Arial" w:hAnsi="Arial" w:cs="Arial"/>
        <w:sz w:val="18"/>
        <w:szCs w:val="18"/>
      </w:rPr>
      <w:t xml:space="preserve"> </w:t>
    </w:r>
    <w:r w:rsidR="00782BD8">
      <w:rPr>
        <w:rFonts w:ascii="Arial" w:hAnsi="Arial" w:cs="Arial"/>
        <w:sz w:val="18"/>
        <w:szCs w:val="18"/>
      </w:rPr>
      <w:t xml:space="preserve">of </w:t>
    </w:r>
    <w:r w:rsidR="00782BD8">
      <w:rPr>
        <w:rFonts w:ascii="Arial" w:hAnsi="Arial" w:cs="Arial"/>
        <w:sz w:val="18"/>
        <w:szCs w:val="18"/>
      </w:rPr>
      <w:fldChar w:fldCharType="begin"/>
    </w:r>
    <w:r w:rsidR="00782BD8">
      <w:rPr>
        <w:rFonts w:ascii="Arial" w:hAnsi="Arial" w:cs="Arial"/>
        <w:sz w:val="18"/>
        <w:szCs w:val="18"/>
      </w:rPr>
      <w:instrText xml:space="preserve"> NUMPAGES  \* Arabic  \* MERGEFORMAT </w:instrText>
    </w:r>
    <w:r w:rsidR="00782BD8">
      <w:rPr>
        <w:rFonts w:ascii="Arial" w:hAnsi="Arial" w:cs="Arial"/>
        <w:sz w:val="18"/>
        <w:szCs w:val="18"/>
      </w:rPr>
      <w:fldChar w:fldCharType="separate"/>
    </w:r>
    <w:r w:rsidR="00782BD8">
      <w:rPr>
        <w:rFonts w:ascii="Arial" w:hAnsi="Arial" w:cs="Arial"/>
        <w:noProof/>
        <w:sz w:val="18"/>
        <w:szCs w:val="18"/>
      </w:rPr>
      <w:t>1</w:t>
    </w:r>
    <w:r w:rsidR="00782BD8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4A64" w:rsidRDefault="00774A64" w:rsidP="00B82560">
      <w:pPr>
        <w:spacing w:after="0" w:line="240" w:lineRule="auto"/>
      </w:pPr>
      <w:r>
        <w:separator/>
      </w:r>
    </w:p>
  </w:footnote>
  <w:footnote w:type="continuationSeparator" w:id="0">
    <w:p w:rsidR="00774A64" w:rsidRDefault="00774A64" w:rsidP="00B82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91040"/>
    <w:multiLevelType w:val="hybridMultilevel"/>
    <w:tmpl w:val="10DE5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E044F"/>
    <w:multiLevelType w:val="hybridMultilevel"/>
    <w:tmpl w:val="F8A0D2D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71D7C"/>
    <w:multiLevelType w:val="hybridMultilevel"/>
    <w:tmpl w:val="B1EC4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E3C25"/>
    <w:multiLevelType w:val="hybridMultilevel"/>
    <w:tmpl w:val="13D05B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67F33"/>
    <w:multiLevelType w:val="hybridMultilevel"/>
    <w:tmpl w:val="3AA88D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37958">
    <w:abstractNumId w:val="0"/>
  </w:num>
  <w:num w:numId="2" w16cid:durableId="639074012">
    <w:abstractNumId w:val="4"/>
  </w:num>
  <w:num w:numId="3" w16cid:durableId="248925573">
    <w:abstractNumId w:val="2"/>
  </w:num>
  <w:num w:numId="4" w16cid:durableId="1426418193">
    <w:abstractNumId w:val="3"/>
  </w:num>
  <w:num w:numId="5" w16cid:durableId="1962876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60"/>
    <w:rsid w:val="00081691"/>
    <w:rsid w:val="0009640D"/>
    <w:rsid w:val="000B63F5"/>
    <w:rsid w:val="000D463E"/>
    <w:rsid w:val="000F5076"/>
    <w:rsid w:val="00100C90"/>
    <w:rsid w:val="001333C9"/>
    <w:rsid w:val="001E1EC6"/>
    <w:rsid w:val="00202CB6"/>
    <w:rsid w:val="003871E4"/>
    <w:rsid w:val="003D666C"/>
    <w:rsid w:val="003F552E"/>
    <w:rsid w:val="0040563C"/>
    <w:rsid w:val="00427BF6"/>
    <w:rsid w:val="00430DEF"/>
    <w:rsid w:val="00475344"/>
    <w:rsid w:val="004A1751"/>
    <w:rsid w:val="004A4196"/>
    <w:rsid w:val="004D51F8"/>
    <w:rsid w:val="005072E9"/>
    <w:rsid w:val="00530BAC"/>
    <w:rsid w:val="00570348"/>
    <w:rsid w:val="005A2A6E"/>
    <w:rsid w:val="005A5E0E"/>
    <w:rsid w:val="005C4B65"/>
    <w:rsid w:val="00697413"/>
    <w:rsid w:val="006B1F98"/>
    <w:rsid w:val="006B38FB"/>
    <w:rsid w:val="006E485D"/>
    <w:rsid w:val="006F5094"/>
    <w:rsid w:val="00757613"/>
    <w:rsid w:val="00774A64"/>
    <w:rsid w:val="00781DFD"/>
    <w:rsid w:val="00782BD8"/>
    <w:rsid w:val="007B1978"/>
    <w:rsid w:val="007B2B2E"/>
    <w:rsid w:val="007B3509"/>
    <w:rsid w:val="007B4EE8"/>
    <w:rsid w:val="007C6380"/>
    <w:rsid w:val="007D7557"/>
    <w:rsid w:val="007E7322"/>
    <w:rsid w:val="00837576"/>
    <w:rsid w:val="00885CD4"/>
    <w:rsid w:val="008B6509"/>
    <w:rsid w:val="008F7615"/>
    <w:rsid w:val="0092195D"/>
    <w:rsid w:val="00943DF7"/>
    <w:rsid w:val="00955ECF"/>
    <w:rsid w:val="00977FDB"/>
    <w:rsid w:val="009C1913"/>
    <w:rsid w:val="00A117D8"/>
    <w:rsid w:val="00A307DD"/>
    <w:rsid w:val="00A41871"/>
    <w:rsid w:val="00A4201A"/>
    <w:rsid w:val="00A90FFC"/>
    <w:rsid w:val="00A950BC"/>
    <w:rsid w:val="00AA1FA2"/>
    <w:rsid w:val="00AC4E70"/>
    <w:rsid w:val="00B0609C"/>
    <w:rsid w:val="00B10F6C"/>
    <w:rsid w:val="00B82560"/>
    <w:rsid w:val="00BE3709"/>
    <w:rsid w:val="00BF434D"/>
    <w:rsid w:val="00BF4BB5"/>
    <w:rsid w:val="00C25013"/>
    <w:rsid w:val="00C82FD1"/>
    <w:rsid w:val="00CB644E"/>
    <w:rsid w:val="00D13ACC"/>
    <w:rsid w:val="00D557A5"/>
    <w:rsid w:val="00D56673"/>
    <w:rsid w:val="00DB27D5"/>
    <w:rsid w:val="00DB35BD"/>
    <w:rsid w:val="00DD0B73"/>
    <w:rsid w:val="00E76755"/>
    <w:rsid w:val="00E80691"/>
    <w:rsid w:val="00EA5B71"/>
    <w:rsid w:val="00EE5981"/>
    <w:rsid w:val="00EF5C87"/>
    <w:rsid w:val="00F06A66"/>
    <w:rsid w:val="00F06C58"/>
    <w:rsid w:val="00F47C53"/>
    <w:rsid w:val="00F53FE1"/>
    <w:rsid w:val="00F63815"/>
    <w:rsid w:val="00F85D2A"/>
    <w:rsid w:val="00F92DA4"/>
    <w:rsid w:val="00FE3121"/>
    <w:rsid w:val="00FF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0EF8A"/>
  <w15:chartTrackingRefBased/>
  <w15:docId w15:val="{41087229-7959-426A-938B-E8FC1CEA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560"/>
  </w:style>
  <w:style w:type="paragraph" w:styleId="Footer">
    <w:name w:val="footer"/>
    <w:basedOn w:val="Normal"/>
    <w:link w:val="FooterChar"/>
    <w:uiPriority w:val="99"/>
    <w:unhideWhenUsed/>
    <w:rsid w:val="00B82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560"/>
  </w:style>
  <w:style w:type="character" w:styleId="CommentReference">
    <w:name w:val="annotation reference"/>
    <w:basedOn w:val="DefaultParagraphFont"/>
    <w:uiPriority w:val="99"/>
    <w:semiHidden/>
    <w:unhideWhenUsed/>
    <w:rsid w:val="00AC4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4E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4E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E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E7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1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3DF7"/>
    <w:rPr>
      <w:color w:val="808080"/>
    </w:rPr>
  </w:style>
  <w:style w:type="paragraph" w:styleId="Revision">
    <w:name w:val="Revision"/>
    <w:hidden/>
    <w:uiPriority w:val="99"/>
    <w:semiHidden/>
    <w:rsid w:val="00E8069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70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97765495AFA438222DD45F5D2A527" ma:contentTypeVersion="21" ma:contentTypeDescription="Create a new document." ma:contentTypeScope="" ma:versionID="db0007bfdb41546b636cf248d8ccc708">
  <xsd:schema xmlns:xsd="http://www.w3.org/2001/XMLSchema" xmlns:xs="http://www.w3.org/2001/XMLSchema" xmlns:p="http://schemas.microsoft.com/office/2006/metadata/properties" xmlns:ns2="90bedf4e-6c64-48e7-a4bf-431dc727e838" xmlns:ns3="4046cf74-5d64-4804-bef4-1052e98b19f6" targetNamespace="http://schemas.microsoft.com/office/2006/metadata/properties" ma:root="true" ma:fieldsID="fce379746c95ec2dd36566df613513af" ns2:_="" ns3:_="">
    <xsd:import namespace="90bedf4e-6c64-48e7-a4bf-431dc727e838"/>
    <xsd:import namespace="4046cf74-5d64-4804-bef4-1052e98b1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df4e-6c64-48e7-a4bf-431dc727e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 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f74-5d64-4804-bef4-1052e98b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c4a5490-a5e8-4618-8472-80ee5b294b9f}" ma:internalName="TaxCatchAll" ma:showField="CatchAllData" ma:web="4046cf74-5d64-4804-bef4-1052e98b19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bedf4e-6c64-48e7-a4bf-431dc727e838">
      <Terms xmlns="http://schemas.microsoft.com/office/infopath/2007/PartnerControls"/>
    </lcf76f155ced4ddcb4097134ff3c332f>
    <TaxCatchAll xmlns="4046cf74-5d64-4804-bef4-1052e98b19f6" xsi:nil="true"/>
    <Notes xmlns="90bedf4e-6c64-48e7-a4bf-431dc727e83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D83738-0B02-4F3B-BB01-228D91417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df4e-6c64-48e7-a4bf-431dc727e838"/>
    <ds:schemaRef ds:uri="4046cf74-5d64-4804-bef4-1052e98b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1E5CF4-4820-4A3C-B95D-808103FFF7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31CE21-7B0D-42A0-80CD-E3EBA636261B}">
  <ds:schemaRefs>
    <ds:schemaRef ds:uri="http://schemas.microsoft.com/office/2006/metadata/properties"/>
    <ds:schemaRef ds:uri="http://schemas.microsoft.com/office/infopath/2007/PartnerControls"/>
    <ds:schemaRef ds:uri="90bedf4e-6c64-48e7-a4bf-431dc727e838"/>
    <ds:schemaRef ds:uri="4046cf74-5d64-4804-bef4-1052e98b19f6"/>
  </ds:schemaRefs>
</ds:datastoreItem>
</file>

<file path=customXml/itemProps4.xml><?xml version="1.0" encoding="utf-8"?>
<ds:datastoreItem xmlns:ds="http://schemas.openxmlformats.org/officeDocument/2006/customXml" ds:itemID="{34B011CF-4BFA-4313-BF3B-4D78D9FD2C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1825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Lemmon (CSV)</dc:creator>
  <cp:keywords/>
  <dc:description/>
  <cp:lastModifiedBy>Tash Grivas (CSV)</cp:lastModifiedBy>
  <cp:revision>1</cp:revision>
  <dcterms:created xsi:type="dcterms:W3CDTF">2025-06-18T04:15:00Z</dcterms:created>
  <dcterms:modified xsi:type="dcterms:W3CDTF">2025-06-18T04:15:00Z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0x010100DD097765495AFA438222DD45F5D2A527</vt:lpwstr>
  </property>
</Properties>
</file>